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F28D" w14:textId="77777777" w:rsidR="00077889" w:rsidRPr="002C089D" w:rsidRDefault="00E340BD" w:rsidP="002C089D">
      <w:pPr>
        <w:rPr>
          <w:rFonts w:ascii="Arial" w:eastAsia="Times New Roman" w:hAnsi="Arial" w:cs="Arial"/>
          <w:b/>
          <w:bCs/>
          <w:color w:val="000000"/>
          <w:sz w:val="28"/>
          <w:szCs w:val="28"/>
          <w:lang w:eastAsia="it-IT"/>
        </w:rPr>
      </w:pPr>
      <w:r w:rsidRPr="002C089D">
        <w:rPr>
          <w:rFonts w:ascii="Arial" w:eastAsia="Times New Roman" w:hAnsi="Arial" w:cs="Arial"/>
          <w:b/>
          <w:bCs/>
          <w:color w:val="000000"/>
          <w:sz w:val="28"/>
          <w:szCs w:val="28"/>
          <w:lang w:eastAsia="it-IT"/>
        </w:rPr>
        <w:t>Visita Medica Periodica</w:t>
      </w:r>
    </w:p>
    <w:p w14:paraId="63CDAEF9" w14:textId="57ECB454" w:rsidR="000B430F" w:rsidRPr="00077889" w:rsidRDefault="000B430F" w:rsidP="003228A7">
      <w:pPr>
        <w:jc w:val="both"/>
        <w:rPr>
          <w:rFonts w:ascii="Arial" w:eastAsia="Times New Roman" w:hAnsi="Arial" w:cs="Arial"/>
          <w:b/>
          <w:bCs/>
          <w:color w:val="000000"/>
          <w:sz w:val="28"/>
          <w:szCs w:val="28"/>
          <w:lang w:eastAsia="it-IT"/>
        </w:rPr>
      </w:pPr>
      <w:r w:rsidRPr="00077889">
        <w:rPr>
          <w:rFonts w:ascii="Arial" w:hAnsi="Arial" w:cs="Arial"/>
          <w:sz w:val="24"/>
          <w:shd w:val="clear" w:color="auto" w:fill="FFFFFF"/>
        </w:rPr>
        <w:t>La periodicità di tali accertamenti, qualora non prevista dalla relativa normativa, viene stabilita, indicativamente, in una volta l'anno. Tale periodicità può assumere cadenza diversa, stabilita dal medico competente in funzione della valutazione del rischio.</w:t>
      </w:r>
    </w:p>
    <w:p w14:paraId="64BE75CC" w14:textId="77777777" w:rsidR="000B430F" w:rsidRPr="00077889" w:rsidRDefault="000B430F" w:rsidP="003228A7">
      <w:pPr>
        <w:tabs>
          <w:tab w:val="left" w:pos="567"/>
        </w:tabs>
        <w:jc w:val="both"/>
        <w:rPr>
          <w:rFonts w:ascii="Arial" w:hAnsi="Arial" w:cs="Arial"/>
          <w:sz w:val="24"/>
          <w:shd w:val="clear" w:color="auto" w:fill="FFFFFF"/>
        </w:rPr>
      </w:pPr>
      <w:r w:rsidRPr="00077889">
        <w:rPr>
          <w:rFonts w:ascii="Arial" w:hAnsi="Arial" w:cs="Arial"/>
          <w:sz w:val="24"/>
          <w:shd w:val="clear" w:color="auto" w:fill="FFFFFF"/>
        </w:rPr>
        <w:t>Tali controlli periodici obbligatori possono includere sia l'esame clinico che una serie di indagini mirate, in base al rischio a cui è sottoposto il lavoratore. I controlli servono quindi a verificare:</w:t>
      </w:r>
    </w:p>
    <w:p w14:paraId="79BA1029" w14:textId="321196FD" w:rsidR="000B430F" w:rsidRPr="002C089D" w:rsidRDefault="002C089D" w:rsidP="00355C42">
      <w:pPr>
        <w:pStyle w:val="Paragrafoelenco"/>
        <w:numPr>
          <w:ilvl w:val="0"/>
          <w:numId w:val="2"/>
        </w:numPr>
        <w:tabs>
          <w:tab w:val="left" w:pos="601"/>
        </w:tabs>
        <w:spacing w:line="360" w:lineRule="auto"/>
        <w:jc w:val="both"/>
        <w:rPr>
          <w:rFonts w:ascii="Arial" w:hAnsi="Arial" w:cs="Arial"/>
          <w:sz w:val="24"/>
          <w:shd w:val="clear" w:color="auto" w:fill="FFFFFF"/>
        </w:rPr>
      </w:pPr>
      <w:r>
        <w:rPr>
          <w:rFonts w:ascii="Arial" w:hAnsi="Arial" w:cs="Arial"/>
          <w:sz w:val="24"/>
          <w:shd w:val="clear" w:color="auto" w:fill="FFFFFF"/>
        </w:rPr>
        <w:t>l</w:t>
      </w:r>
      <w:r w:rsidR="000B430F" w:rsidRPr="002C089D">
        <w:rPr>
          <w:rFonts w:ascii="Arial" w:hAnsi="Arial" w:cs="Arial"/>
          <w:sz w:val="24"/>
          <w:shd w:val="clear" w:color="auto" w:fill="FFFFFF"/>
        </w:rPr>
        <w:t>'idoneità alla continuazione dell'attività</w:t>
      </w:r>
    </w:p>
    <w:p w14:paraId="720AFB2A" w14:textId="33CE099B" w:rsidR="000B430F" w:rsidRPr="002C089D" w:rsidRDefault="00A23B26" w:rsidP="00355C42">
      <w:pPr>
        <w:pStyle w:val="Paragrafoelenco"/>
        <w:numPr>
          <w:ilvl w:val="0"/>
          <w:numId w:val="2"/>
        </w:numPr>
        <w:tabs>
          <w:tab w:val="left" w:pos="601"/>
        </w:tabs>
        <w:spacing w:line="360" w:lineRule="auto"/>
        <w:jc w:val="both"/>
        <w:rPr>
          <w:rFonts w:ascii="Arial" w:hAnsi="Arial" w:cs="Arial"/>
          <w:sz w:val="24"/>
          <w:shd w:val="clear" w:color="auto" w:fill="FFFFFF"/>
        </w:rPr>
      </w:pPr>
      <w:r>
        <w:rPr>
          <w:rFonts w:ascii="Arial" w:hAnsi="Arial" w:cs="Arial"/>
          <w:sz w:val="24"/>
          <w:shd w:val="clear" w:color="auto" w:fill="FFFFFF"/>
        </w:rPr>
        <w:t xml:space="preserve">Monitorare </w:t>
      </w:r>
      <w:r w:rsidR="000B430F" w:rsidRPr="002C089D">
        <w:rPr>
          <w:rFonts w:ascii="Arial" w:hAnsi="Arial" w:cs="Arial"/>
          <w:sz w:val="24"/>
          <w:shd w:val="clear" w:color="auto" w:fill="FFFFFF"/>
        </w:rPr>
        <w:t>nel tempo lo stato di salute dei lavoratori</w:t>
      </w:r>
    </w:p>
    <w:p w14:paraId="2A526748" w14:textId="2422F682" w:rsidR="000B430F" w:rsidRPr="002C089D" w:rsidRDefault="000B430F" w:rsidP="00355C42">
      <w:pPr>
        <w:pStyle w:val="Paragrafoelenco"/>
        <w:numPr>
          <w:ilvl w:val="0"/>
          <w:numId w:val="2"/>
        </w:numPr>
        <w:tabs>
          <w:tab w:val="left" w:pos="601"/>
        </w:tabs>
        <w:spacing w:line="360" w:lineRule="auto"/>
        <w:jc w:val="both"/>
        <w:rPr>
          <w:rFonts w:ascii="Arial" w:hAnsi="Arial" w:cs="Arial"/>
          <w:sz w:val="24"/>
          <w:shd w:val="clear" w:color="auto" w:fill="FFFFFF"/>
        </w:rPr>
      </w:pPr>
      <w:r w:rsidRPr="002C089D">
        <w:rPr>
          <w:rFonts w:ascii="Arial" w:hAnsi="Arial" w:cs="Arial"/>
          <w:sz w:val="24"/>
          <w:shd w:val="clear" w:color="auto" w:fill="FFFFFF"/>
        </w:rPr>
        <w:t>l'efficienza delle misure di prevenzione e protezione dei rischi</w:t>
      </w:r>
    </w:p>
    <w:p w14:paraId="3650F3B9" w14:textId="7960FD28" w:rsidR="000B430F" w:rsidRPr="002C089D" w:rsidRDefault="00C810FF" w:rsidP="00355C42">
      <w:pPr>
        <w:pStyle w:val="Paragrafoelenco"/>
        <w:numPr>
          <w:ilvl w:val="0"/>
          <w:numId w:val="2"/>
        </w:numPr>
        <w:tabs>
          <w:tab w:val="left" w:pos="601"/>
        </w:tabs>
        <w:spacing w:line="360" w:lineRule="auto"/>
        <w:jc w:val="both"/>
        <w:rPr>
          <w:rFonts w:ascii="Arial" w:hAnsi="Arial" w:cs="Arial"/>
          <w:sz w:val="24"/>
          <w:shd w:val="clear" w:color="auto" w:fill="FFFFFF"/>
        </w:rPr>
      </w:pPr>
      <w:r>
        <w:rPr>
          <w:rFonts w:ascii="Arial" w:hAnsi="Arial" w:cs="Arial"/>
          <w:sz w:val="24"/>
          <w:shd w:val="clear" w:color="auto" w:fill="FFFFFF"/>
        </w:rPr>
        <w:t>i</w:t>
      </w:r>
      <w:r w:rsidR="000B430F" w:rsidRPr="002C089D">
        <w:rPr>
          <w:rFonts w:ascii="Arial" w:hAnsi="Arial" w:cs="Arial"/>
          <w:sz w:val="24"/>
          <w:shd w:val="clear" w:color="auto" w:fill="FFFFFF"/>
        </w:rPr>
        <w:t xml:space="preserve"> nessi tra lo stato di salute attuale e l'attività pregressa</w:t>
      </w:r>
    </w:p>
    <w:p w14:paraId="5AA2CD62" w14:textId="6EC6DCA0" w:rsidR="000B430F" w:rsidRPr="002C089D" w:rsidRDefault="00C810FF" w:rsidP="00355C42">
      <w:pPr>
        <w:pStyle w:val="Paragrafoelenco"/>
        <w:numPr>
          <w:ilvl w:val="0"/>
          <w:numId w:val="2"/>
        </w:numPr>
        <w:tabs>
          <w:tab w:val="left" w:pos="601"/>
        </w:tabs>
        <w:spacing w:line="360" w:lineRule="auto"/>
        <w:rPr>
          <w:rFonts w:ascii="Arial" w:hAnsi="Arial" w:cs="Arial"/>
          <w:sz w:val="24"/>
          <w:shd w:val="clear" w:color="auto" w:fill="FFFFFF"/>
        </w:rPr>
      </w:pPr>
      <w:r>
        <w:rPr>
          <w:rFonts w:ascii="Arial" w:hAnsi="Arial" w:cs="Arial"/>
          <w:sz w:val="24"/>
          <w:shd w:val="clear" w:color="auto" w:fill="FFFFFF"/>
        </w:rPr>
        <w:t>a</w:t>
      </w:r>
      <w:r w:rsidR="000B430F" w:rsidRPr="002C089D">
        <w:rPr>
          <w:rFonts w:ascii="Arial" w:hAnsi="Arial" w:cs="Arial"/>
          <w:sz w:val="24"/>
          <w:shd w:val="clear" w:color="auto" w:fill="FFFFFF"/>
        </w:rPr>
        <w:t>ltre</w:t>
      </w:r>
      <w:r w:rsidR="00B0461F" w:rsidRPr="002C089D">
        <w:rPr>
          <w:rFonts w:ascii="Arial" w:hAnsi="Arial" w:cs="Arial"/>
          <w:sz w:val="24"/>
          <w:shd w:val="clear" w:color="auto" w:fill="FFFFFF"/>
        </w:rPr>
        <w:t xml:space="preserve"> </w:t>
      </w:r>
      <w:r w:rsidR="000B430F" w:rsidRPr="002C089D">
        <w:rPr>
          <w:rFonts w:ascii="Arial" w:hAnsi="Arial" w:cs="Arial"/>
          <w:sz w:val="24"/>
          <w:shd w:val="clear" w:color="auto" w:fill="FFFFFF"/>
        </w:rPr>
        <w:t>alterazioni che possano essere influenzate dalla</w:t>
      </w:r>
      <w:r w:rsidR="009644A9" w:rsidRPr="002C089D">
        <w:rPr>
          <w:rFonts w:ascii="Arial" w:hAnsi="Arial" w:cs="Arial"/>
          <w:sz w:val="24"/>
          <w:shd w:val="clear" w:color="auto" w:fill="FFFFFF"/>
        </w:rPr>
        <w:t xml:space="preserve"> prosecuzione dell’esposizione</w:t>
      </w:r>
      <w:r w:rsidR="003228A7" w:rsidRPr="002C089D">
        <w:rPr>
          <w:rFonts w:ascii="Arial" w:hAnsi="Arial" w:cs="Arial"/>
          <w:sz w:val="24"/>
          <w:shd w:val="clear" w:color="auto" w:fill="FFFFFF"/>
        </w:rPr>
        <w:t>.</w:t>
      </w:r>
    </w:p>
    <w:p w14:paraId="09B25189" w14:textId="77777777" w:rsidR="000B430F" w:rsidRDefault="000B430F"/>
    <w:sectPr w:rsidR="000B43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13531"/>
    <w:multiLevelType w:val="hybridMultilevel"/>
    <w:tmpl w:val="D1AEB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2F597B"/>
    <w:multiLevelType w:val="hybridMultilevel"/>
    <w:tmpl w:val="0D524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BD"/>
    <w:rsid w:val="00077889"/>
    <w:rsid w:val="000B430F"/>
    <w:rsid w:val="002C089D"/>
    <w:rsid w:val="003228A7"/>
    <w:rsid w:val="00355C42"/>
    <w:rsid w:val="004B38D9"/>
    <w:rsid w:val="004F6F9A"/>
    <w:rsid w:val="00940205"/>
    <w:rsid w:val="009644A9"/>
    <w:rsid w:val="00A23B26"/>
    <w:rsid w:val="00B0461F"/>
    <w:rsid w:val="00C810FF"/>
    <w:rsid w:val="00E34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5BB3"/>
  <w15:chartTrackingRefBased/>
  <w15:docId w15:val="{BB6224D3-16B3-42D0-ABE0-EB517C48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0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D6E2DAF1CBE2A45A12169D5896550C6" ma:contentTypeVersion="14" ma:contentTypeDescription="Creare un nuovo documento." ma:contentTypeScope="" ma:versionID="88ad934a8a7268d17c16916ad923ced1">
  <xsd:schema xmlns:xsd="http://www.w3.org/2001/XMLSchema" xmlns:xs="http://www.w3.org/2001/XMLSchema" xmlns:p="http://schemas.microsoft.com/office/2006/metadata/properties" xmlns:ns3="0ce9d508-9852-4baa-9e87-6eaea5f049e4" xmlns:ns4="ae6adc6c-4534-480f-8669-2338c795ec6c" targetNamespace="http://schemas.microsoft.com/office/2006/metadata/properties" ma:root="true" ma:fieldsID="95b28d9a437a4ffca51abfa4dbc46912" ns3:_="" ns4:_="">
    <xsd:import namespace="0ce9d508-9852-4baa-9e87-6eaea5f049e4"/>
    <xsd:import namespace="ae6adc6c-4534-480f-8669-2338c795ec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9d508-9852-4baa-9e87-6eaea5f049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6adc6c-4534-480f-8669-2338c795ec6c"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6253D-B304-45B7-8A60-8129733B7DAD}">
  <ds:schemaRefs>
    <ds:schemaRef ds:uri="http://schemas.microsoft.com/sharepoint/v3/contenttype/forms"/>
  </ds:schemaRefs>
</ds:datastoreItem>
</file>

<file path=customXml/itemProps2.xml><?xml version="1.0" encoding="utf-8"?>
<ds:datastoreItem xmlns:ds="http://schemas.openxmlformats.org/officeDocument/2006/customXml" ds:itemID="{C8156DDE-EBA6-43FD-A963-88BEEAA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9d508-9852-4baa-9e87-6eaea5f049e4"/>
    <ds:schemaRef ds:uri="ae6adc6c-4534-480f-8669-2338c795e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F7DF0-71D0-4EC7-A631-FBD24DD1DC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Dott.ssa Francesca Coniglio</dc:creator>
  <cp:keywords/>
  <dc:description/>
  <cp:lastModifiedBy>Dott.ssa Francesca Coniglio</cp:lastModifiedBy>
  <cp:revision>4</cp:revision>
  <dcterms:created xsi:type="dcterms:W3CDTF">2023-11-08T10:34:00Z</dcterms:created>
  <dcterms:modified xsi:type="dcterms:W3CDTF">2023-11-09T08:54:00Z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0x0101005D6E2DAF1CBE2A45A12169D5896550C6</vt:lpwstr>
  </property>
</Properties>
</file>