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5882B5C6" w:rsidR="003D2320" w:rsidRPr="007D110B" w:rsidRDefault="00577077" w:rsidP="00F66CB3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F66CB3">
              <w:rPr>
                <w:b/>
                <w:color w:val="008080"/>
                <w:sz w:val="22"/>
                <w:szCs w:val="22"/>
              </w:rPr>
              <w:t xml:space="preserve">5 </w:t>
            </w:r>
            <w:r w:rsidR="00DF4CC8">
              <w:rPr>
                <w:b/>
                <w:color w:val="008080"/>
                <w:sz w:val="22"/>
                <w:szCs w:val="22"/>
              </w:rPr>
              <w:t>dicembre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4F8146BA" w:rsidR="00B241B9" w:rsidRPr="007D110B" w:rsidRDefault="00B7721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21374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396EBE6B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F66CB3">
        <w:rPr>
          <w:b/>
          <w:u w:val="single"/>
        </w:rPr>
        <w:t xml:space="preserve"> su suppletivo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129C531F" w14:textId="18122067"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5D60E41" w14:textId="77777777" w:rsidR="00844C68" w:rsidRDefault="00844C68" w:rsidP="00556131">
      <w:pPr>
        <w:jc w:val="center"/>
        <w:rPr>
          <w:b/>
          <w:caps/>
        </w:rPr>
      </w:pPr>
    </w:p>
    <w:p w14:paraId="122D82AA" w14:textId="2F3825E2"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4FED89C9" w14:textId="77777777" w:rsidR="00844C68" w:rsidRPr="0066753A" w:rsidRDefault="00844C68" w:rsidP="00556131">
      <w:pPr>
        <w:jc w:val="center"/>
        <w:rPr>
          <w:b/>
          <w:caps/>
        </w:rPr>
      </w:pPr>
    </w:p>
    <w:p w14:paraId="2BB3BB87" w14:textId="6E7C4DDF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3B12F5">
        <w:rPr>
          <w:b/>
          <w:u w:val="single"/>
        </w:rPr>
        <w:t>7</w:t>
      </w:r>
      <w:r w:rsidR="00B628F6">
        <w:rPr>
          <w:b/>
          <w:u w:val="single"/>
        </w:rPr>
        <w:t xml:space="preserve"> dicembre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D53784">
        <w:rPr>
          <w:b/>
          <w:u w:val="single"/>
        </w:rPr>
        <w:t>12.00</w:t>
      </w:r>
      <w:r w:rsidR="007B0990" w:rsidRPr="00556131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7E9027BD" w14:textId="688BDBF8"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F66CB3">
        <w:rPr>
          <w:b/>
          <w:caps/>
        </w:rPr>
        <w:t xml:space="preserve"> suppletivo</w:t>
      </w:r>
    </w:p>
    <w:p w14:paraId="66CBCA5F" w14:textId="77777777" w:rsidR="00844C68" w:rsidRPr="00556131" w:rsidRDefault="00844C68" w:rsidP="00556131">
      <w:pPr>
        <w:jc w:val="center"/>
        <w:rPr>
          <w:b/>
          <w:caps/>
        </w:rPr>
      </w:pPr>
    </w:p>
    <w:p w14:paraId="1640B5EE" w14:textId="641B8CE6" w:rsidR="001524DA" w:rsidRPr="00062509" w:rsidRDefault="001524DA" w:rsidP="00D53784">
      <w:pPr>
        <w:spacing w:after="120"/>
        <w:jc w:val="both"/>
        <w:rPr>
          <w:color w:val="000000" w:themeColor="text1"/>
          <w:sz w:val="22"/>
          <w:szCs w:val="22"/>
        </w:rPr>
      </w:pPr>
    </w:p>
    <w:p w14:paraId="4B901EA3" w14:textId="77777777" w:rsidR="001524DA" w:rsidRPr="00062509" w:rsidRDefault="001524DA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062509">
        <w:rPr>
          <w:rFonts w:ascii="Times New Roman" w:eastAsia="Times New Roman" w:hAnsi="Times New Roman" w:cs="Times New Roman"/>
          <w:b/>
          <w:color w:val="000000" w:themeColor="text1"/>
        </w:rPr>
        <w:t xml:space="preserve">PROGRAMMAZIONE E ATTIVITA’ NORMATIVA </w:t>
      </w:r>
    </w:p>
    <w:p w14:paraId="66341147" w14:textId="2171C537" w:rsidR="003B12F5" w:rsidRPr="00062509" w:rsidRDefault="00F66CB3" w:rsidP="00062509">
      <w:pPr>
        <w:autoSpaceDE w:val="0"/>
        <w:autoSpaceDN w:val="0"/>
        <w:adjustRightInd w:val="0"/>
        <w:spacing w:after="120"/>
        <w:ind w:left="737" w:hanging="737"/>
        <w:rPr>
          <w:sz w:val="22"/>
          <w:szCs w:val="22"/>
        </w:rPr>
      </w:pPr>
      <w:r w:rsidRPr="00062509">
        <w:rPr>
          <w:bCs/>
          <w:sz w:val="22"/>
          <w:szCs w:val="22"/>
        </w:rPr>
        <w:t>169</w:t>
      </w:r>
      <w:r w:rsidR="00210FDE" w:rsidRPr="00210FDE">
        <w:sym w:font="Wingdings" w:char="0031"/>
      </w:r>
      <w:r w:rsidR="003B12F5" w:rsidRPr="00062509">
        <w:rPr>
          <w:bCs/>
          <w:sz w:val="22"/>
          <w:szCs w:val="22"/>
        </w:rPr>
        <w:tab/>
      </w:r>
      <w:r w:rsidRPr="00062509">
        <w:rPr>
          <w:sz w:val="22"/>
          <w:szCs w:val="22"/>
        </w:rPr>
        <w:t>Comodato d’uso fondo Moschini</w:t>
      </w:r>
    </w:p>
    <w:p w14:paraId="541D4203" w14:textId="77777777" w:rsidR="001524DA" w:rsidRPr="00062509" w:rsidRDefault="001524DA" w:rsidP="00062509">
      <w:pPr>
        <w:pStyle w:val="Paragrafoelenco"/>
        <w:autoSpaceDE w:val="0"/>
        <w:autoSpaceDN w:val="0"/>
        <w:adjustRightInd w:val="0"/>
        <w:spacing w:after="120"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062509">
        <w:rPr>
          <w:rFonts w:ascii="Times New Roman" w:eastAsia="Times New Roman" w:hAnsi="Times New Roman" w:cs="Times New Roman"/>
          <w:b/>
          <w:color w:val="000000" w:themeColor="text1"/>
        </w:rPr>
        <w:t>PERSONALE</w:t>
      </w:r>
    </w:p>
    <w:p w14:paraId="37239C90" w14:textId="24A78455" w:rsidR="00870350" w:rsidRDefault="00062509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</w:rPr>
      </w:pPr>
      <w:r w:rsidRPr="00062509">
        <w:rPr>
          <w:rFonts w:ascii="Times New Roman" w:hAnsi="Times New Roman" w:cs="Times New Roman"/>
        </w:rPr>
        <w:t>17</w:t>
      </w:r>
      <w:r w:rsidR="007972D6">
        <w:rPr>
          <w:rFonts w:ascii="Times New Roman" w:hAnsi="Times New Roman" w:cs="Times New Roman"/>
        </w:rPr>
        <w:t>0</w:t>
      </w:r>
      <w:r w:rsidR="00210FDE" w:rsidRPr="00210FDE">
        <w:rPr>
          <w:sz w:val="20"/>
          <w:szCs w:val="20"/>
        </w:rPr>
        <w:sym w:font="Wingdings" w:char="0031"/>
      </w:r>
      <w:r w:rsidRPr="00062509">
        <w:rPr>
          <w:rFonts w:ascii="Times New Roman" w:hAnsi="Times New Roman" w:cs="Times New Roman"/>
        </w:rPr>
        <w:tab/>
        <w:t>Afferenza ad un diverso Dipartimento</w:t>
      </w:r>
    </w:p>
    <w:p w14:paraId="1F2334A1" w14:textId="311D68D7" w:rsidR="009B1B62" w:rsidRPr="009B1B62" w:rsidRDefault="009B1B62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</w:t>
      </w:r>
      <w:r w:rsidRPr="00210FDE">
        <w:rPr>
          <w:sz w:val="20"/>
          <w:szCs w:val="20"/>
        </w:rPr>
        <w:sym w:font="Wingdings" w:char="0031"/>
      </w:r>
      <w:r>
        <w:rPr>
          <w:sz w:val="20"/>
          <w:szCs w:val="20"/>
        </w:rPr>
        <w:tab/>
      </w:r>
      <w:r w:rsidRPr="009B1B62">
        <w:rPr>
          <w:rFonts w:ascii="Times New Roman" w:hAnsi="Times New Roman" w:cs="Times New Roman"/>
        </w:rPr>
        <w:t>Convenzione per il cofinanziamento di un posto da ricercatore a tempo determinato</w:t>
      </w:r>
      <w:r w:rsidR="0019530D">
        <w:rPr>
          <w:rFonts w:ascii="Times New Roman" w:hAnsi="Times New Roman" w:cs="Times New Roman"/>
        </w:rPr>
        <w:t>: parere.</w:t>
      </w:r>
      <w:bookmarkStart w:id="0" w:name="_GoBack"/>
      <w:bookmarkEnd w:id="0"/>
    </w:p>
    <w:p w14:paraId="5EA54F6B" w14:textId="77777777" w:rsidR="001713A0" w:rsidRPr="009B1B62" w:rsidRDefault="001713A0" w:rsidP="001524DA">
      <w:pPr>
        <w:ind w:left="4111"/>
        <w:jc w:val="center"/>
        <w:rPr>
          <w:rFonts w:eastAsia="Calibri"/>
          <w:sz w:val="22"/>
          <w:szCs w:val="22"/>
        </w:rPr>
      </w:pPr>
    </w:p>
    <w:p w14:paraId="5E43AA0E" w14:textId="77777777" w:rsidR="001524DA" w:rsidRPr="0076526A" w:rsidRDefault="001524DA" w:rsidP="001524DA">
      <w:pPr>
        <w:ind w:left="4111"/>
        <w:jc w:val="center"/>
      </w:pPr>
      <w:r w:rsidRPr="0076526A">
        <w:t>Il Rettore</w:t>
      </w:r>
    </w:p>
    <w:p w14:paraId="046C60E1" w14:textId="075659E7" w:rsidR="001524DA" w:rsidRPr="00AD3D8A" w:rsidRDefault="001524DA" w:rsidP="00AD3D8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AD3D8A">
        <w:rPr>
          <w:i/>
          <w:szCs w:val="20"/>
        </w:rPr>
        <w:t>Prof. Ing. Eugenio Di Sciascio</w:t>
      </w:r>
    </w:p>
    <w:p w14:paraId="5FE32E4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72378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C7F2B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F6EE5E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C2374D2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74592F9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244FDF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318E9B0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DC9F050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714EBB4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8A32C89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6F05CEF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E2A1C82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0947F58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BE61DD2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612ECBC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F10D46B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B1EAD5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B8ABEAC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4C1CFC3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A4C284E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B32895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28935A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9A9B885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F186B1B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6D1CBC3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82F9B0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0B1CCE5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00E65FA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36AFA2A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0C0F00" w14:textId="77777777" w:rsidR="007972D6" w:rsidRDefault="007972D6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B6CEFE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BEC9DE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717EA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013C1A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0F9E5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F404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6B40E4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CD53E8" w14:textId="77777777"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C18BFA6" w14:textId="77777777"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14:paraId="5C7D315F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49DC0345" w14:textId="77777777"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14:paraId="72470698" w14:textId="62917794" w:rsidR="00B70566" w:rsidRPr="00AE601B" w:rsidRDefault="001524DA" w:rsidP="00556131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59D0B" w14:textId="77777777" w:rsidR="002A38EB" w:rsidRDefault="002A38EB">
      <w:r>
        <w:separator/>
      </w:r>
    </w:p>
  </w:endnote>
  <w:endnote w:type="continuationSeparator" w:id="0">
    <w:p w14:paraId="4F169C99" w14:textId="77777777" w:rsidR="002A38EB" w:rsidRDefault="002A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3EFA4" w14:textId="77777777" w:rsidR="002A38EB" w:rsidRDefault="002A38EB">
      <w:r>
        <w:separator/>
      </w:r>
    </w:p>
  </w:footnote>
  <w:footnote w:type="continuationSeparator" w:id="0">
    <w:p w14:paraId="3DDDD73D" w14:textId="77777777" w:rsidR="002A38EB" w:rsidRDefault="002A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09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30D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0FDE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A38EB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A9A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2B2F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2D1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29A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2D6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1B6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2F5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21B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3784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6CB3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512B2F"/>
    <w:rPr>
      <w:rFonts w:ascii="Calibri" w:hAnsi="Calibri"/>
      <w:color w:val="002060"/>
      <w:sz w:val="17"/>
      <w:szCs w:val="17"/>
    </w:rPr>
  </w:style>
  <w:style w:type="character" w:customStyle="1" w:styleId="s1">
    <w:name w:val="s1"/>
    <w:basedOn w:val="Carpredefinitoparagrafo"/>
    <w:rsid w:val="0051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E8E6-904B-384C-A43D-03DA75EF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999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7</cp:revision>
  <cp:lastPrinted>2016-10-07T13:14:00Z</cp:lastPrinted>
  <dcterms:created xsi:type="dcterms:W3CDTF">2016-12-05T08:15:00Z</dcterms:created>
  <dcterms:modified xsi:type="dcterms:W3CDTF">2016-12-05T16:59:00Z</dcterms:modified>
</cp:coreProperties>
</file>